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662" w:rsidRPr="00351662" w:rsidRDefault="00351662" w:rsidP="00351662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351662">
        <w:rPr>
          <w:rFonts w:ascii="Bookman Old Style" w:hAnsi="Bookman Old Style" w:cs="Times New Roman"/>
          <w:sz w:val="24"/>
          <w:szCs w:val="24"/>
        </w:rPr>
        <w:t xml:space="preserve">МУНИЦИПАЛЬНОЕ КАЗЕННОЕ ДОШКОЛЬНОЕ ОБРАЗОВАТЕЛЬНОЕ УЧРЕЖДЕНИЕ </w:t>
      </w:r>
    </w:p>
    <w:p w:rsidR="00351662" w:rsidRPr="00351662" w:rsidRDefault="00351662" w:rsidP="00351662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351662">
        <w:rPr>
          <w:rFonts w:ascii="Bookman Old Style" w:hAnsi="Bookman Old Style" w:cs="Times New Roman"/>
          <w:sz w:val="24"/>
          <w:szCs w:val="24"/>
        </w:rPr>
        <w:t>ГОРОДА НОВОСИБИРСКА</w:t>
      </w:r>
    </w:p>
    <w:p w:rsidR="00351662" w:rsidRPr="00351662" w:rsidRDefault="00351662" w:rsidP="00351662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351662"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51662">
        <w:rPr>
          <w:rFonts w:ascii="Bookman Old Style" w:hAnsi="Bookman Old Style" w:cs="Times New Roman"/>
          <w:sz w:val="24"/>
          <w:szCs w:val="24"/>
        </w:rPr>
        <w:t>«Детский сад № 304 комбинированного вида»</w:t>
      </w:r>
    </w:p>
    <w:p w:rsidR="00351662" w:rsidRPr="00351662" w:rsidRDefault="00351662" w:rsidP="00351662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351662">
        <w:rPr>
          <w:rFonts w:ascii="Bookman Old Style" w:hAnsi="Bookman Old Style" w:cs="Times New Roman"/>
          <w:sz w:val="24"/>
          <w:szCs w:val="24"/>
        </w:rPr>
        <w:t>Юридический адрес: 630090, г. Новосибирск, ул. Детский проезд, 17-19</w:t>
      </w:r>
    </w:p>
    <w:p w:rsidR="00351662" w:rsidRPr="00351662" w:rsidRDefault="00351662" w:rsidP="00351662">
      <w:pPr>
        <w:spacing w:after="0"/>
        <w:jc w:val="center"/>
        <w:rPr>
          <w:rFonts w:ascii="Bookman Old Style" w:hAnsi="Bookman Old Style" w:cs="Times New Roman"/>
          <w:sz w:val="24"/>
          <w:szCs w:val="24"/>
        </w:rPr>
      </w:pPr>
      <w:r w:rsidRPr="00351662">
        <w:rPr>
          <w:rFonts w:ascii="Bookman Old Style" w:hAnsi="Bookman Old Style" w:cs="Times New Roman"/>
          <w:sz w:val="24"/>
          <w:szCs w:val="24"/>
        </w:rPr>
        <w:t>э</w:t>
      </w:r>
      <w:r w:rsidRPr="00351662">
        <w:rPr>
          <w:rFonts w:ascii="Bookman Old Style" w:hAnsi="Bookman Old Style" w:cs="Times New Roman"/>
          <w:sz w:val="24"/>
          <w:szCs w:val="24"/>
          <w:shd w:val="clear" w:color="auto" w:fill="FFFFFF"/>
        </w:rPr>
        <w:t xml:space="preserve">лектронная </w:t>
      </w:r>
      <w:r w:rsidRPr="00351662">
        <w:rPr>
          <w:rFonts w:ascii="Bookman Old Style" w:hAnsi="Bookman Old Style" w:cs="Times New Roman"/>
          <w:sz w:val="24"/>
          <w:szCs w:val="24"/>
        </w:rPr>
        <w:t xml:space="preserve">почта:  </w:t>
      </w:r>
      <w:hyperlink r:id="rId4" w:history="1">
        <w:r w:rsidRPr="00351662">
          <w:rPr>
            <w:rStyle w:val="a3"/>
            <w:rFonts w:ascii="Bookman Old Style" w:hAnsi="Bookman Old Style" w:cs="Times New Roman"/>
            <w:sz w:val="24"/>
            <w:szCs w:val="24"/>
            <w:u w:val="none"/>
            <w:lang w:val="en-US"/>
          </w:rPr>
          <w:t>Ds</w:t>
        </w:r>
        <w:r w:rsidRPr="00351662">
          <w:rPr>
            <w:rStyle w:val="a3"/>
            <w:rFonts w:ascii="Bookman Old Style" w:hAnsi="Bookman Old Style" w:cs="Times New Roman"/>
            <w:sz w:val="24"/>
            <w:szCs w:val="24"/>
            <w:u w:val="none"/>
          </w:rPr>
          <w:t>_304_</w:t>
        </w:r>
        <w:r w:rsidRPr="00351662">
          <w:rPr>
            <w:rStyle w:val="a3"/>
            <w:rFonts w:ascii="Bookman Old Style" w:hAnsi="Bookman Old Style" w:cs="Times New Roman"/>
            <w:sz w:val="24"/>
            <w:szCs w:val="24"/>
            <w:u w:val="none"/>
            <w:lang w:val="en-US"/>
          </w:rPr>
          <w:t>nsk</w:t>
        </w:r>
        <w:r w:rsidRPr="00351662">
          <w:rPr>
            <w:rStyle w:val="a3"/>
            <w:rFonts w:ascii="Bookman Old Style" w:hAnsi="Bookman Old Style" w:cs="Times New Roman"/>
            <w:sz w:val="24"/>
            <w:szCs w:val="24"/>
            <w:u w:val="none"/>
          </w:rPr>
          <w:t>@</w:t>
        </w:r>
        <w:r w:rsidRPr="00351662">
          <w:rPr>
            <w:rStyle w:val="a3"/>
            <w:rFonts w:ascii="Bookman Old Style" w:hAnsi="Bookman Old Style" w:cs="Times New Roman"/>
            <w:sz w:val="24"/>
            <w:szCs w:val="24"/>
            <w:u w:val="none"/>
            <w:lang w:val="en-US"/>
          </w:rPr>
          <w:t>nios</w:t>
        </w:r>
        <w:r w:rsidRPr="00351662">
          <w:rPr>
            <w:rStyle w:val="a3"/>
            <w:rFonts w:ascii="Bookman Old Style" w:hAnsi="Bookman Old Style" w:cs="Times New Roman"/>
            <w:sz w:val="24"/>
            <w:szCs w:val="24"/>
            <w:u w:val="none"/>
          </w:rPr>
          <w:t>.</w:t>
        </w:r>
        <w:r w:rsidRPr="00351662">
          <w:rPr>
            <w:rStyle w:val="a3"/>
            <w:rFonts w:ascii="Bookman Old Style" w:hAnsi="Bookman Old Style" w:cs="Times New Roman"/>
            <w:sz w:val="24"/>
            <w:szCs w:val="24"/>
            <w:u w:val="none"/>
            <w:lang w:val="en-US"/>
          </w:rPr>
          <w:t>ru</w:t>
        </w:r>
      </w:hyperlink>
      <w:r w:rsidRPr="00351662">
        <w:rPr>
          <w:rFonts w:ascii="Bookman Old Style" w:hAnsi="Bookman Old Style" w:cs="Times New Roman"/>
          <w:sz w:val="24"/>
          <w:szCs w:val="24"/>
        </w:rPr>
        <w:t>,    тел. 330-91-16</w:t>
      </w:r>
    </w:p>
    <w:p w:rsidR="00875095" w:rsidRPr="00351662" w:rsidRDefault="00875095">
      <w:pPr>
        <w:rPr>
          <w:rFonts w:ascii="Bookman Old Style" w:hAnsi="Bookman Old Style"/>
          <w:sz w:val="24"/>
          <w:szCs w:val="24"/>
        </w:rPr>
      </w:pPr>
    </w:p>
    <w:p w:rsidR="00351662" w:rsidRPr="00351662" w:rsidRDefault="00351662">
      <w:pPr>
        <w:rPr>
          <w:rFonts w:ascii="Bookman Old Style" w:hAnsi="Bookman Old Style"/>
          <w:sz w:val="36"/>
          <w:szCs w:val="36"/>
        </w:rPr>
      </w:pPr>
    </w:p>
    <w:p w:rsidR="00351662" w:rsidRPr="00351662" w:rsidRDefault="00351662">
      <w:pPr>
        <w:rPr>
          <w:rFonts w:ascii="Bookman Old Style" w:hAnsi="Bookman Old Style"/>
          <w:sz w:val="36"/>
          <w:szCs w:val="36"/>
        </w:rPr>
      </w:pPr>
    </w:p>
    <w:p w:rsidR="00351662" w:rsidRPr="00351662" w:rsidRDefault="00351662" w:rsidP="00351662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351662">
        <w:rPr>
          <w:rFonts w:ascii="Bookman Old Style" w:hAnsi="Bookman Old Style"/>
          <w:b/>
          <w:color w:val="C00000"/>
          <w:sz w:val="36"/>
          <w:szCs w:val="36"/>
        </w:rPr>
        <w:t>Перспективное планирование</w:t>
      </w:r>
    </w:p>
    <w:p w:rsidR="00351662" w:rsidRPr="00351662" w:rsidRDefault="00351662" w:rsidP="00351662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351662">
        <w:rPr>
          <w:rFonts w:ascii="Bookman Old Style" w:hAnsi="Bookman Old Style"/>
          <w:b/>
          <w:color w:val="C00000"/>
          <w:sz w:val="36"/>
          <w:szCs w:val="36"/>
        </w:rPr>
        <w:t>по предупреждению</w:t>
      </w:r>
    </w:p>
    <w:p w:rsidR="00351662" w:rsidRPr="00351662" w:rsidRDefault="00351662" w:rsidP="00351662">
      <w:pPr>
        <w:jc w:val="center"/>
        <w:rPr>
          <w:rFonts w:ascii="Bookman Old Style" w:hAnsi="Bookman Old Style"/>
          <w:b/>
          <w:color w:val="C00000"/>
          <w:sz w:val="36"/>
          <w:szCs w:val="36"/>
        </w:rPr>
      </w:pPr>
      <w:r w:rsidRPr="00351662">
        <w:rPr>
          <w:rFonts w:ascii="Bookman Old Style" w:hAnsi="Bookman Old Style"/>
          <w:b/>
          <w:color w:val="C00000"/>
          <w:sz w:val="36"/>
          <w:szCs w:val="36"/>
        </w:rPr>
        <w:t>дорожно-транспортного травматизма</w:t>
      </w:r>
    </w:p>
    <w:p w:rsidR="00351662" w:rsidRDefault="00351662" w:rsidP="00351662">
      <w:pPr>
        <w:jc w:val="center"/>
        <w:rPr>
          <w:rFonts w:ascii="Bookman Old Style" w:hAnsi="Bookman Old Style"/>
          <w:sz w:val="36"/>
          <w:szCs w:val="36"/>
        </w:rPr>
      </w:pPr>
    </w:p>
    <w:p w:rsidR="00351662" w:rsidRDefault="00351662" w:rsidP="00351662">
      <w:pPr>
        <w:jc w:val="center"/>
        <w:rPr>
          <w:rFonts w:ascii="Bookman Old Style" w:hAnsi="Bookman Old Style"/>
          <w:sz w:val="36"/>
          <w:szCs w:val="36"/>
        </w:rPr>
      </w:pPr>
      <w:r>
        <w:rPr>
          <w:noProof/>
        </w:rPr>
        <w:drawing>
          <wp:inline distT="0" distB="0" distL="0" distR="0">
            <wp:extent cx="3749932" cy="2084832"/>
            <wp:effectExtent l="19050" t="0" r="2918" b="0"/>
            <wp:docPr id="1" name="Рисунок 1" descr="http://xn--c1avios.xn--p1ai/wp-content/uploads/2013/10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c1avios.xn--p1ai/wp-content/uploads/2013/10/im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99" cy="20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62" w:rsidRDefault="00351662" w:rsidP="00351662">
      <w:pPr>
        <w:jc w:val="center"/>
        <w:rPr>
          <w:rFonts w:ascii="Bookman Old Style" w:hAnsi="Bookman Old Style"/>
          <w:sz w:val="36"/>
          <w:szCs w:val="36"/>
        </w:rPr>
      </w:pPr>
    </w:p>
    <w:p w:rsidR="00351662" w:rsidRDefault="00351662" w:rsidP="00351662">
      <w:pPr>
        <w:jc w:val="center"/>
        <w:rPr>
          <w:rFonts w:ascii="Bookman Old Style" w:hAnsi="Bookman Old Style"/>
          <w:sz w:val="36"/>
          <w:szCs w:val="36"/>
        </w:rPr>
      </w:pPr>
    </w:p>
    <w:p w:rsidR="00351662" w:rsidRDefault="00351662" w:rsidP="00351662">
      <w:pPr>
        <w:jc w:val="center"/>
        <w:rPr>
          <w:rFonts w:ascii="Bookman Old Style" w:hAnsi="Bookman Old Style"/>
          <w:sz w:val="36"/>
          <w:szCs w:val="36"/>
        </w:rPr>
      </w:pPr>
    </w:p>
    <w:p w:rsidR="00351662" w:rsidRPr="00351662" w:rsidRDefault="00351662" w:rsidP="00351662">
      <w:pPr>
        <w:jc w:val="right"/>
        <w:rPr>
          <w:rFonts w:ascii="Bookman Old Style" w:hAnsi="Bookman Old Style"/>
          <w:sz w:val="28"/>
          <w:szCs w:val="28"/>
        </w:rPr>
      </w:pPr>
      <w:r w:rsidRPr="00351662">
        <w:rPr>
          <w:rFonts w:ascii="Bookman Old Style" w:hAnsi="Bookman Old Style"/>
          <w:sz w:val="28"/>
          <w:szCs w:val="28"/>
        </w:rPr>
        <w:t>Автор: Э. А. Малинина,</w:t>
      </w:r>
    </w:p>
    <w:p w:rsidR="00164CE3" w:rsidRDefault="00351662" w:rsidP="00351662">
      <w:pPr>
        <w:jc w:val="right"/>
        <w:rPr>
          <w:rFonts w:ascii="Bookman Old Style" w:hAnsi="Bookman Old Style"/>
          <w:sz w:val="28"/>
          <w:szCs w:val="28"/>
        </w:rPr>
      </w:pPr>
      <w:r w:rsidRPr="00351662">
        <w:rPr>
          <w:rFonts w:ascii="Bookman Old Style" w:hAnsi="Bookman Old Style"/>
          <w:sz w:val="28"/>
          <w:szCs w:val="28"/>
        </w:rPr>
        <w:t xml:space="preserve"> старший воспитатель</w:t>
      </w:r>
    </w:p>
    <w:p w:rsidR="00164CE3" w:rsidRDefault="00164CE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C6145F" w:rsidRDefault="00C6145F" w:rsidP="00C6145F">
      <w:pPr>
        <w:spacing w:after="0"/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lastRenderedPageBreak/>
        <w:t>В</w:t>
      </w:r>
      <w:r w:rsidR="00164CE3">
        <w:rPr>
          <w:rFonts w:ascii="Bookman Old Style" w:hAnsi="Bookman Old Style"/>
          <w:sz w:val="28"/>
          <w:szCs w:val="28"/>
        </w:rPr>
        <w:t xml:space="preserve">ыписка из годового плана </w:t>
      </w:r>
    </w:p>
    <w:p w:rsidR="00C6145F" w:rsidRDefault="00164CE3" w:rsidP="00C6145F">
      <w:pPr>
        <w:spacing w:after="0"/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МКДОУ </w:t>
      </w:r>
      <w:proofErr w:type="spellStart"/>
      <w:r>
        <w:rPr>
          <w:rFonts w:ascii="Bookman Old Style" w:hAnsi="Bookman Old Style"/>
          <w:sz w:val="28"/>
          <w:szCs w:val="28"/>
        </w:rPr>
        <w:t>д</w:t>
      </w:r>
      <w:proofErr w:type="spellEnd"/>
      <w:r>
        <w:rPr>
          <w:rFonts w:ascii="Bookman Old Style" w:hAnsi="Bookman Old Style"/>
          <w:sz w:val="28"/>
          <w:szCs w:val="28"/>
        </w:rPr>
        <w:t>/с № 304</w:t>
      </w:r>
      <w:r w:rsidR="00C6145F">
        <w:rPr>
          <w:rFonts w:ascii="Bookman Old Style" w:hAnsi="Bookman Old Style"/>
          <w:sz w:val="28"/>
          <w:szCs w:val="28"/>
        </w:rPr>
        <w:t xml:space="preserve"> </w:t>
      </w:r>
    </w:p>
    <w:p w:rsidR="00164CE3" w:rsidRDefault="00C6145F" w:rsidP="00C6145F">
      <w:pPr>
        <w:spacing w:after="0"/>
        <w:jc w:val="right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на период 2016 – 2017 </w:t>
      </w:r>
      <w:proofErr w:type="spellStart"/>
      <w:r>
        <w:rPr>
          <w:rFonts w:ascii="Bookman Old Style" w:hAnsi="Bookman Old Style"/>
          <w:sz w:val="28"/>
          <w:szCs w:val="28"/>
        </w:rPr>
        <w:t>уч.г</w:t>
      </w:r>
      <w:proofErr w:type="spellEnd"/>
      <w:r>
        <w:rPr>
          <w:rFonts w:ascii="Bookman Old Style" w:hAnsi="Bookman Old Style"/>
          <w:sz w:val="28"/>
          <w:szCs w:val="28"/>
        </w:rPr>
        <w:t>.</w:t>
      </w:r>
    </w:p>
    <w:p w:rsidR="00164CE3" w:rsidRDefault="00164CE3" w:rsidP="00164CE3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ookman Old Style" w:hAnsi="Bookman Old Style"/>
          <w:b/>
          <w:color w:val="C00000"/>
          <w:sz w:val="32"/>
          <w:szCs w:val="32"/>
        </w:rPr>
      </w:pP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Bookman Old Style" w:hAnsi="Bookman Old Style"/>
          <w:b/>
          <w:color w:val="C00000"/>
          <w:sz w:val="32"/>
          <w:szCs w:val="32"/>
        </w:rPr>
      </w:pPr>
      <w:r w:rsidRPr="00164CE3">
        <w:rPr>
          <w:rFonts w:ascii="Bookman Old Style" w:hAnsi="Bookman Old Style"/>
          <w:b/>
          <w:color w:val="C00000"/>
          <w:sz w:val="32"/>
          <w:szCs w:val="32"/>
        </w:rPr>
        <w:t>Охрана жизни и здоровья детей</w:t>
      </w: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Fonts w:ascii="Bookman Old Style" w:hAnsi="Bookman Old Style"/>
          <w:b/>
          <w:color w:val="C00000"/>
        </w:rPr>
      </w:pPr>
      <w:r w:rsidRPr="00164CE3">
        <w:rPr>
          <w:rFonts w:ascii="Bookman Old Style" w:hAnsi="Bookman Old Style"/>
          <w:b/>
          <w:noProof/>
          <w:color w:val="C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570205</wp:posOffset>
            </wp:positionH>
            <wp:positionV relativeFrom="paragraph">
              <wp:posOffset>113792</wp:posOffset>
            </wp:positionV>
            <wp:extent cx="4492523" cy="1623974"/>
            <wp:effectExtent l="19050" t="0" r="3277" b="0"/>
            <wp:wrapNone/>
            <wp:docPr id="11" name="Рисунок 49" descr="http://sch2025.mskobr.ru/images/cms/data/2b4dbcf9a7474e8d52cebcaa4af00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h2025.mskobr.ru/images/cms/data/2b4dbcf9a7474e8d52cebcaa4af0055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843" cy="162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4CE3">
        <w:rPr>
          <w:rFonts w:ascii="Bookman Old Style" w:hAnsi="Bookman Old Style"/>
          <w:b/>
          <w:noProof/>
          <w:color w:val="C00000"/>
        </w:rPr>
        <w:drawing>
          <wp:inline distT="0" distB="0" distL="0" distR="0">
            <wp:extent cx="6120130" cy="2548803"/>
            <wp:effectExtent l="19050" t="0" r="0" b="0"/>
            <wp:docPr id="8" name="Рисунок 49" descr="http://sch2025.mskobr.ru/images/cms/data/2b4dbcf9a7474e8d52cebcaa4af00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h2025.mskobr.ru/images/cms/data/2b4dbcf9a7474e8d52cebcaa4af0055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Fonts w:ascii="Bookman Old Style" w:hAnsi="Bookman Old Style"/>
          <w:b/>
          <w:color w:val="C00000"/>
        </w:rPr>
      </w:pPr>
      <w:r w:rsidRPr="00164CE3">
        <w:rPr>
          <w:rFonts w:ascii="Bookman Old Style" w:hAnsi="Bookman Old Style"/>
          <w:b/>
          <w:noProof/>
          <w:color w:val="C00000"/>
        </w:rPr>
        <w:drawing>
          <wp:inline distT="0" distB="0" distL="0" distR="0">
            <wp:extent cx="6120130" cy="2548803"/>
            <wp:effectExtent l="19050" t="0" r="0" b="0"/>
            <wp:docPr id="12" name="Рисунок 49" descr="http://sch2025.mskobr.ru/images/cms/data/2b4dbcf9a7474e8d52cebcaa4af00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h2025.mskobr.ru/images/cms/data/2b4dbcf9a7474e8d52cebcaa4af0055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4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Fonts w:ascii="Bookman Old Style" w:hAnsi="Bookman Old Style"/>
          <w:b/>
          <w:color w:val="C00000"/>
        </w:rPr>
      </w:pP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Fonts w:ascii="Bookman Old Style" w:hAnsi="Bookman Old Style"/>
          <w:b/>
          <w:color w:val="C00000"/>
        </w:rPr>
      </w:pP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</w:pPr>
      <w:r w:rsidRPr="00164CE3">
        <w:rPr>
          <w:rStyle w:val="a6"/>
          <w:rFonts w:ascii="Bookman Old Style" w:eastAsiaTheme="majorEastAsia" w:hAnsi="Bookman Old Style"/>
          <w:color w:val="C00000"/>
          <w:bdr w:val="none" w:sz="0" w:space="0" w:color="auto" w:frame="1"/>
        </w:rPr>
        <w:t>План мероприятий по предупреждению дорожно-транспортного травматизма</w:t>
      </w:r>
    </w:p>
    <w:p w:rsidR="00164CE3" w:rsidRPr="00164CE3" w:rsidRDefault="00164CE3" w:rsidP="00164CE3">
      <w:pPr>
        <w:pStyle w:val="a7"/>
        <w:shd w:val="clear" w:color="auto" w:fill="FFFFFF"/>
        <w:spacing w:before="0" w:beforeAutospacing="0" w:after="0" w:afterAutospacing="0" w:line="240" w:lineRule="exact"/>
        <w:jc w:val="center"/>
        <w:textAlignment w:val="baseline"/>
        <w:rPr>
          <w:rFonts w:ascii="Bookman Old Style" w:hAnsi="Bookman Old Style"/>
          <w:color w:val="C00000"/>
        </w:rPr>
      </w:pPr>
    </w:p>
    <w:tbl>
      <w:tblPr>
        <w:tblW w:w="10207" w:type="dxa"/>
        <w:tblInd w:w="-679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5812"/>
        <w:gridCol w:w="1276"/>
        <w:gridCol w:w="1276"/>
        <w:gridCol w:w="992"/>
      </w:tblGrid>
      <w:tr w:rsidR="00164CE3" w:rsidRPr="00164CE3" w:rsidTr="00164CE3">
        <w:trPr>
          <w:trHeight w:val="903"/>
        </w:trPr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№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Style w:val="a6"/>
                <w:rFonts w:ascii="Bookman Old Style" w:eastAsiaTheme="majorEastAsia" w:hAnsi="Bookman Old Style"/>
                <w:color w:val="373737"/>
                <w:bdr w:val="none" w:sz="0" w:space="0" w:color="auto" w:frame="1"/>
              </w:rPr>
              <w:t>Мероприятия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Style w:val="a6"/>
                <w:rFonts w:ascii="Bookman Old Style" w:eastAsiaTheme="majorEastAsia" w:hAnsi="Bookman Old Style"/>
                <w:color w:val="373737"/>
                <w:bdr w:val="none" w:sz="0" w:space="0" w:color="auto" w:frame="1"/>
              </w:rPr>
              <w:t>Сроки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Style w:val="a6"/>
                <w:rFonts w:ascii="Bookman Old Style" w:eastAsiaTheme="majorEastAsia" w:hAnsi="Bookman Old Style"/>
                <w:color w:val="373737"/>
                <w:bdr w:val="none" w:sz="0" w:space="0" w:color="auto" w:frame="1"/>
              </w:rPr>
              <w:t>Ответственный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Style w:val="a6"/>
                <w:rFonts w:ascii="Bookman Old Style" w:eastAsiaTheme="majorEastAsia" w:hAnsi="Bookman Old Style"/>
                <w:color w:val="373737"/>
                <w:bdr w:val="none" w:sz="0" w:space="0" w:color="auto" w:frame="1"/>
              </w:rPr>
              <w:t>Выполнение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164CE3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C00000"/>
              </w:rPr>
            </w:pPr>
            <w:r w:rsidRPr="00164CE3">
              <w:rPr>
                <w:rStyle w:val="a6"/>
                <w:rFonts w:ascii="Bookman Old Style" w:eastAsiaTheme="majorEastAsia" w:hAnsi="Bookman Old Style"/>
                <w:color w:val="C00000"/>
                <w:bdr w:val="none" w:sz="0" w:space="0" w:color="auto" w:frame="1"/>
              </w:rPr>
              <w:t>1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164CE3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C00000"/>
              </w:rPr>
            </w:pPr>
            <w:r w:rsidRPr="00164CE3">
              <w:rPr>
                <w:rStyle w:val="a6"/>
                <w:rFonts w:ascii="Bookman Old Style" w:eastAsiaTheme="majorEastAsia" w:hAnsi="Bookman Old Style"/>
                <w:color w:val="C00000"/>
                <w:bdr w:val="none" w:sz="0" w:space="0" w:color="auto" w:frame="1"/>
              </w:rPr>
              <w:t>2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164CE3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C00000"/>
              </w:rPr>
            </w:pPr>
            <w:r w:rsidRPr="00164CE3">
              <w:rPr>
                <w:rStyle w:val="a6"/>
                <w:rFonts w:ascii="Bookman Old Style" w:eastAsiaTheme="majorEastAsia" w:hAnsi="Bookman Old Style"/>
                <w:color w:val="C00000"/>
                <w:bdr w:val="none" w:sz="0" w:space="0" w:color="auto" w:frame="1"/>
              </w:rPr>
              <w:t>3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164CE3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C00000"/>
              </w:rPr>
            </w:pPr>
            <w:r w:rsidRPr="00164CE3">
              <w:rPr>
                <w:rStyle w:val="a6"/>
                <w:rFonts w:ascii="Bookman Old Style" w:eastAsiaTheme="majorEastAsia" w:hAnsi="Bookman Old Style"/>
                <w:color w:val="C00000"/>
                <w:bdr w:val="none" w:sz="0" w:space="0" w:color="auto" w:frame="1"/>
              </w:rPr>
              <w:t>4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hideMark/>
          </w:tcPr>
          <w:p w:rsidR="00164CE3" w:rsidRPr="00164CE3" w:rsidRDefault="00164CE3" w:rsidP="00164CE3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C00000"/>
              </w:rPr>
            </w:pPr>
            <w:r w:rsidRPr="00164CE3">
              <w:rPr>
                <w:rStyle w:val="a6"/>
                <w:rFonts w:ascii="Bookman Old Style" w:eastAsiaTheme="majorEastAsia" w:hAnsi="Bookman Old Style"/>
                <w:color w:val="C00000"/>
                <w:bdr w:val="none" w:sz="0" w:space="0" w:color="auto" w:frame="1"/>
              </w:rPr>
              <w:t>5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1.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Инструктивно-методическая консультация с педагогическими работниками по методике проведения занятий с детьми по ПДД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 </w:t>
            </w:r>
          </w:p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Сентябрь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 </w:t>
            </w:r>
          </w:p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Заведующая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2.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Изучение ПДД с детьми согласно программе «Безопасность»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 течение года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Воспитатели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3.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Тематические занятия, беседы, развлечения по правилам безопасности дорожного движения с детьми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 течение года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Воспитатели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4.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Выставка детских рисунков по безопасности дорожного движения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Сентябрь, апрель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Воспитатели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5.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Целенаправленная работа с родителями по профилактике детского дорожно-транспортного травматизма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 течение года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Заведующая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lastRenderedPageBreak/>
              <w:t>6.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Оборудование и обновление детской транспортной площадки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Май-июль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Заведующая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7.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Приобретение дидактических игр, пособий, методической, художественной литературы по ПДД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 течение года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Заведующая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8.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Экскурсии с детьми на улицы города к регулируемым и нерегулируемым перекресткам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Сентябрь, апрель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Воспитатели, родители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9.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Оформление уголка по безопасности дорожного движения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Сентябрь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Воспитатели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  <w:tr w:rsidR="00164CE3" w:rsidRPr="00164CE3" w:rsidTr="00164CE3">
        <w:tc>
          <w:tcPr>
            <w:tcW w:w="851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 </w:t>
            </w:r>
          </w:p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10</w:t>
            </w:r>
          </w:p>
        </w:tc>
        <w:tc>
          <w:tcPr>
            <w:tcW w:w="581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 xml:space="preserve">Оформление папки-передвижки </w:t>
            </w:r>
            <w:proofErr w:type="gramStart"/>
            <w:r w:rsidRPr="00164CE3">
              <w:rPr>
                <w:rFonts w:ascii="Bookman Old Style" w:hAnsi="Bookman Old Style"/>
                <w:color w:val="373737"/>
              </w:rPr>
              <w:t>для</w:t>
            </w:r>
            <w:proofErr w:type="gramEnd"/>
          </w:p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родителей по обеспечению безопасной жизнедеятельности, профилактике дорожно-транспортного травматизма.</w:t>
            </w:r>
          </w:p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 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 </w:t>
            </w:r>
          </w:p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Июль</w:t>
            </w:r>
          </w:p>
        </w:tc>
        <w:tc>
          <w:tcPr>
            <w:tcW w:w="1276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 </w:t>
            </w:r>
          </w:p>
          <w:p w:rsidR="00164CE3" w:rsidRPr="00164CE3" w:rsidRDefault="00164CE3" w:rsidP="008451D9">
            <w:pPr>
              <w:pStyle w:val="a7"/>
              <w:spacing w:before="0" w:beforeAutospacing="0" w:after="0" w:afterAutospacing="0" w:line="240" w:lineRule="exact"/>
              <w:jc w:val="center"/>
              <w:textAlignment w:val="baseline"/>
              <w:rPr>
                <w:rFonts w:ascii="Bookman Old Style" w:hAnsi="Bookman Old Style"/>
                <w:color w:val="373737"/>
              </w:rPr>
            </w:pPr>
            <w:r w:rsidRPr="00164CE3">
              <w:rPr>
                <w:rFonts w:ascii="Bookman Old Style" w:hAnsi="Bookman Old Style"/>
                <w:color w:val="373737"/>
              </w:rPr>
              <w:t>Заведующая, воспитатели.</w:t>
            </w:r>
          </w:p>
        </w:tc>
        <w:tc>
          <w:tcPr>
            <w:tcW w:w="992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172" w:type="dxa"/>
              <w:left w:w="172" w:type="dxa"/>
              <w:bottom w:w="172" w:type="dxa"/>
              <w:right w:w="172" w:type="dxa"/>
            </w:tcMar>
            <w:vAlign w:val="center"/>
            <w:hideMark/>
          </w:tcPr>
          <w:p w:rsidR="00164CE3" w:rsidRPr="00164CE3" w:rsidRDefault="00164CE3" w:rsidP="008451D9">
            <w:pPr>
              <w:spacing w:after="0" w:line="240" w:lineRule="exact"/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</w:pPr>
            <w:r w:rsidRPr="00164CE3">
              <w:rPr>
                <w:rFonts w:ascii="Bookman Old Style" w:hAnsi="Bookman Old Style" w:cs="Times New Roman"/>
                <w:color w:val="373737"/>
                <w:sz w:val="24"/>
                <w:szCs w:val="24"/>
              </w:rPr>
              <w:t> </w:t>
            </w:r>
          </w:p>
        </w:tc>
      </w:tr>
    </w:tbl>
    <w:p w:rsidR="00164CE3" w:rsidRPr="00164CE3" w:rsidRDefault="00164CE3" w:rsidP="00351662">
      <w:pPr>
        <w:jc w:val="right"/>
        <w:rPr>
          <w:rFonts w:ascii="Bookman Old Style" w:hAnsi="Bookman Old Style"/>
          <w:sz w:val="24"/>
          <w:szCs w:val="24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D01FB3" w:rsidRDefault="00D01FB3" w:rsidP="00351662">
      <w:pPr>
        <w:jc w:val="right"/>
        <w:rPr>
          <w:rFonts w:ascii="Bookman Old Style" w:hAnsi="Bookman Old Style"/>
          <w:sz w:val="28"/>
          <w:szCs w:val="28"/>
        </w:rPr>
      </w:pPr>
    </w:p>
    <w:p w:rsidR="002A4884" w:rsidRDefault="002A4884" w:rsidP="00D01FB3">
      <w:pPr>
        <w:rPr>
          <w:rFonts w:ascii="Bookman Old Style" w:hAnsi="Bookman Old Style"/>
          <w:sz w:val="28"/>
          <w:szCs w:val="28"/>
        </w:rPr>
      </w:pPr>
    </w:p>
    <w:p w:rsidR="00351662" w:rsidRPr="00351662" w:rsidRDefault="002A4884" w:rsidP="00D01FB3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545465</wp:posOffset>
            </wp:positionH>
            <wp:positionV relativeFrom="margin">
              <wp:posOffset>5585460</wp:posOffset>
            </wp:positionV>
            <wp:extent cx="5410200" cy="3590925"/>
            <wp:effectExtent l="19050" t="0" r="0" b="0"/>
            <wp:wrapSquare wrapText="bothSides"/>
            <wp:docPr id="3" name="Рисунок 1" descr="C:\Users\школа\Desktop\КЕЙС\все ФОТО\лето 2014\DSCN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КЕЙС\все ФОТО\лето 2014\DSCN1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-54610</wp:posOffset>
            </wp:positionH>
            <wp:positionV relativeFrom="margin">
              <wp:posOffset>164465</wp:posOffset>
            </wp:positionV>
            <wp:extent cx="5871845" cy="4403725"/>
            <wp:effectExtent l="19050" t="0" r="0" b="0"/>
            <wp:wrapSquare wrapText="bothSides"/>
            <wp:docPr id="2" name="Рисунок 1" descr="C:\Users\школа\Desktop\2016-2017 учебный год планирование\сентябрь 2016 фото\DSCN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6-2017 учебный год планирование\сентябрь 2016 фото\DSCN6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44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8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>
            <wp:extent cx="5940425" cy="4459137"/>
            <wp:effectExtent l="19050" t="0" r="3175" b="0"/>
            <wp:docPr id="4" name="Рисунок 2" descr="C:\Users\школа\Desktop\КЕЙС\все ФОТО\лето 2014\DSCN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КЕЙС\все ФОТО\лето 2014\DSCN1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662" w:rsidRPr="00351662" w:rsidSect="00351662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51662"/>
    <w:rsid w:val="00164CE3"/>
    <w:rsid w:val="002A4884"/>
    <w:rsid w:val="00351662"/>
    <w:rsid w:val="00875095"/>
    <w:rsid w:val="00C6145F"/>
    <w:rsid w:val="00D01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16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1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66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64CE3"/>
    <w:rPr>
      <w:b/>
      <w:bCs/>
    </w:rPr>
  </w:style>
  <w:style w:type="paragraph" w:styleId="a7">
    <w:name w:val="Normal (Web)"/>
    <w:basedOn w:val="a"/>
    <w:uiPriority w:val="99"/>
    <w:unhideWhenUsed/>
    <w:rsid w:val="00164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Ds_304_nsk@nios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cp:lastPrinted>2016-09-07T05:47:00Z</cp:lastPrinted>
  <dcterms:created xsi:type="dcterms:W3CDTF">2016-09-07T05:36:00Z</dcterms:created>
  <dcterms:modified xsi:type="dcterms:W3CDTF">2016-09-07T07:20:00Z</dcterms:modified>
</cp:coreProperties>
</file>